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4E6EAC" w14:textId="5662FAB3" w:rsidR="00DE0596" w:rsidRPr="00D5695D" w:rsidRDefault="11D27B70" w:rsidP="3A8DEC70">
      <w:pPr>
        <w:jc w:val="center"/>
        <w:rPr>
          <w:rFonts w:eastAsia="Times New Roman"/>
          <w:b/>
          <w:bCs/>
          <w:sz w:val="24"/>
          <w:szCs w:val="24"/>
        </w:rPr>
      </w:pPr>
      <w:r w:rsidRPr="00D5695D">
        <w:rPr>
          <w:rFonts w:eastAsia="Times New Roman"/>
          <w:b/>
          <w:bCs/>
          <w:sz w:val="24"/>
          <w:szCs w:val="24"/>
        </w:rPr>
        <w:t xml:space="preserve">Teaching Tips </w:t>
      </w:r>
      <w:r w:rsidR="3036A020" w:rsidRPr="00D5695D">
        <w:rPr>
          <w:rFonts w:eastAsia="Times New Roman"/>
          <w:b/>
          <w:bCs/>
          <w:sz w:val="24"/>
          <w:szCs w:val="24"/>
        </w:rPr>
        <w:t xml:space="preserve">for Engaging Students </w:t>
      </w:r>
      <w:r w:rsidR="5CE7F9C0" w:rsidRPr="00D5695D">
        <w:rPr>
          <w:rFonts w:eastAsia="Times New Roman"/>
          <w:b/>
          <w:bCs/>
          <w:sz w:val="24"/>
          <w:szCs w:val="24"/>
        </w:rPr>
        <w:t>Spring 2021</w:t>
      </w:r>
    </w:p>
    <w:p w14:paraId="67F4CE88" w14:textId="46078407" w:rsidR="005E63FA" w:rsidRPr="00D5695D" w:rsidRDefault="005E63FA" w:rsidP="005E63FA">
      <w:pPr>
        <w:jc w:val="center"/>
        <w:rPr>
          <w:rFonts w:eastAsia="Times New Roman"/>
          <w:b/>
          <w:bCs/>
          <w:sz w:val="24"/>
          <w:szCs w:val="24"/>
        </w:rPr>
      </w:pPr>
      <w:r w:rsidRPr="00D5695D">
        <w:rPr>
          <w:rFonts w:eastAsia="Times New Roman"/>
          <w:b/>
          <w:bCs/>
          <w:sz w:val="24"/>
          <w:szCs w:val="24"/>
        </w:rPr>
        <w:t>______________________________________________________________________________</w:t>
      </w:r>
    </w:p>
    <w:p w14:paraId="01F8B7D2" w14:textId="72C7FE07" w:rsidR="00DE0596" w:rsidRPr="00D5695D" w:rsidRDefault="00DE0596" w:rsidP="030B15CE">
      <w:pPr>
        <w:spacing w:before="100" w:beforeAutospacing="1" w:after="100" w:afterAutospacing="1"/>
        <w:rPr>
          <w:rFonts w:eastAsia="Times New Roman"/>
        </w:rPr>
      </w:pPr>
      <w:r w:rsidRPr="00D5695D">
        <w:rPr>
          <w:rFonts w:eastAsia="Times New Roman"/>
        </w:rPr>
        <w:t>Prioritize key learning objectives and pare down content to support achieving those objectives</w:t>
      </w:r>
      <w:r w:rsidR="55CDBE09" w:rsidRPr="00D5695D">
        <w:rPr>
          <w:rFonts w:eastAsia="Times New Roman"/>
        </w:rPr>
        <w:t>:</w:t>
      </w:r>
    </w:p>
    <w:p w14:paraId="797E55A8" w14:textId="3F3FD93B" w:rsidR="00697BAB" w:rsidRPr="00D5695D" w:rsidRDefault="00DE0596" w:rsidP="00697BAB">
      <w:pPr>
        <w:numPr>
          <w:ilvl w:val="0"/>
          <w:numId w:val="5"/>
        </w:numPr>
        <w:spacing w:before="100" w:beforeAutospacing="1" w:after="100" w:afterAutospacing="1"/>
        <w:rPr>
          <w:rFonts w:eastAsia="Times New Roman"/>
        </w:rPr>
      </w:pPr>
      <w:r w:rsidRPr="00D5695D">
        <w:rPr>
          <w:rFonts w:eastAsia="Times New Roman"/>
        </w:rPr>
        <w:t>"Distill content to essential learnings," pgs. 8 - 12, mentions online courses but applies to all delivery</w:t>
      </w:r>
      <w:r w:rsidR="00BE31C9" w:rsidRPr="00D5695D">
        <w:rPr>
          <w:rFonts w:eastAsia="Times New Roman"/>
        </w:rPr>
        <w:t xml:space="preserve"> modes  </w:t>
      </w:r>
      <w:hyperlink r:id="rId8" w:history="1">
        <w:r w:rsidR="00BE31C9" w:rsidRPr="00656336">
          <w:rPr>
            <w:rStyle w:val="Hyperlink"/>
            <w:rFonts w:eastAsia="Times New Roman"/>
            <w:color w:val="0070C0"/>
          </w:rPr>
          <w:t>https://tilt.colostate.edu/CourseDD/pdfs/ResidentialRemoteRecs.pdf</w:t>
        </w:r>
      </w:hyperlink>
      <w:r w:rsidRPr="00656336">
        <w:rPr>
          <w:rFonts w:eastAsia="Times New Roman"/>
          <w:color w:val="0070C0"/>
        </w:rPr>
        <w:t> </w:t>
      </w:r>
      <w:r w:rsidR="00BE31C9" w:rsidRPr="00656336">
        <w:rPr>
          <w:rFonts w:eastAsia="Times New Roman"/>
          <w:color w:val="0070C0"/>
        </w:rPr>
        <w:t xml:space="preserve"> </w:t>
      </w:r>
    </w:p>
    <w:p w14:paraId="3CDDC02C" w14:textId="1044E0FE" w:rsidR="00DE0596" w:rsidRPr="00D5695D" w:rsidRDefault="00656336" w:rsidP="030B15CE">
      <w:pPr>
        <w:numPr>
          <w:ilvl w:val="0"/>
          <w:numId w:val="5"/>
        </w:numPr>
        <w:spacing w:before="100" w:beforeAutospacing="1" w:after="100" w:afterAutospacing="1"/>
        <w:rPr>
          <w:rFonts w:eastAsia="Times New Roman"/>
        </w:rPr>
      </w:pPr>
      <w:hyperlink r:id="rId9" w:history="1">
        <w:r w:rsidR="00D5695D" w:rsidRPr="00656336">
          <w:rPr>
            <w:rStyle w:val="Hyperlink"/>
            <w:rFonts w:eastAsia="Times New Roman"/>
            <w:color w:val="0070C0"/>
          </w:rPr>
          <w:t>https://tilt.colostate.edu/ProDev/TEF/Curriculum</w:t>
        </w:r>
      </w:hyperlink>
      <w:r w:rsidR="00D5695D" w:rsidRPr="00D5695D">
        <w:rPr>
          <w:rStyle w:val="Hyperlink"/>
          <w:rFonts w:eastAsia="Times New Roman"/>
        </w:rPr>
        <w:t xml:space="preserve"> </w:t>
      </w:r>
    </w:p>
    <w:p w14:paraId="222224DD" w14:textId="77777777" w:rsidR="00DE0596" w:rsidRPr="00D5695D" w:rsidRDefault="00DE0596" w:rsidP="00697BAB">
      <w:pPr>
        <w:numPr>
          <w:ilvl w:val="1"/>
          <w:numId w:val="2"/>
        </w:numPr>
        <w:spacing w:before="100" w:beforeAutospacing="1" w:after="100" w:afterAutospacing="1"/>
        <w:rPr>
          <w:rFonts w:eastAsia="Times New Roman"/>
        </w:rPr>
      </w:pPr>
      <w:r w:rsidRPr="00D5695D">
        <w:rPr>
          <w:rFonts w:eastAsia="Times New Roman"/>
        </w:rPr>
        <w:t>Learning Objectives tab </w:t>
      </w:r>
    </w:p>
    <w:p w14:paraId="12ECF3B3" w14:textId="77777777" w:rsidR="00DE0596" w:rsidRPr="00D5695D" w:rsidRDefault="00DE0596" w:rsidP="00697BAB">
      <w:pPr>
        <w:numPr>
          <w:ilvl w:val="1"/>
          <w:numId w:val="2"/>
        </w:numPr>
        <w:spacing w:before="100" w:beforeAutospacing="1" w:after="100" w:afterAutospacing="1"/>
        <w:rPr>
          <w:rFonts w:eastAsia="Times New Roman"/>
        </w:rPr>
      </w:pPr>
      <w:bookmarkStart w:id="0" w:name="_GoBack"/>
      <w:bookmarkEnd w:id="0"/>
      <w:r w:rsidRPr="00D5695D">
        <w:rPr>
          <w:rFonts w:eastAsia="Times New Roman"/>
        </w:rPr>
        <w:t>Course Alignment tab</w:t>
      </w:r>
    </w:p>
    <w:p w14:paraId="274DE375" w14:textId="77777777" w:rsidR="00DE0596" w:rsidRPr="00D5695D" w:rsidRDefault="00DE0596" w:rsidP="00697BAB">
      <w:pPr>
        <w:spacing w:before="100" w:beforeAutospacing="1" w:after="100" w:afterAutospacing="1"/>
        <w:rPr>
          <w:rFonts w:eastAsia="Times New Roman"/>
        </w:rPr>
      </w:pPr>
      <w:r w:rsidRPr="00D5695D">
        <w:rPr>
          <w:rFonts w:eastAsia="Times New Roman"/>
        </w:rPr>
        <w:t>Rethink learning evaluations to emphasize frequent, low-stakes formative assessments that promote academic integrity:</w:t>
      </w:r>
    </w:p>
    <w:p w14:paraId="721BD9A4" w14:textId="77777777" w:rsidR="00DE0596" w:rsidRPr="00656336" w:rsidRDefault="00DE0596" w:rsidP="00697BAB">
      <w:pPr>
        <w:numPr>
          <w:ilvl w:val="0"/>
          <w:numId w:val="6"/>
        </w:numPr>
        <w:spacing w:before="100" w:beforeAutospacing="1" w:after="100" w:afterAutospacing="1"/>
        <w:rPr>
          <w:rFonts w:eastAsia="Times New Roman"/>
          <w:color w:val="0070C0"/>
        </w:rPr>
      </w:pPr>
      <w:r w:rsidRPr="00D5695D">
        <w:rPr>
          <w:rFonts w:eastAsia="Times New Roman"/>
        </w:rPr>
        <w:t>"Feedback &amp; Assessment," pg. 6, applies to all delivery modes: </w:t>
      </w:r>
      <w:hyperlink r:id="rId10" w:history="1">
        <w:r w:rsidRPr="00656336">
          <w:rPr>
            <w:rStyle w:val="Hyperlink"/>
            <w:rFonts w:eastAsia="Times New Roman"/>
            <w:color w:val="0070C0"/>
          </w:rPr>
          <w:t>https://tilt.colostate.edu/CourseDD/pdfs/ResidentialRemoteRecs.pdf</w:t>
        </w:r>
      </w:hyperlink>
    </w:p>
    <w:p w14:paraId="31795620" w14:textId="5A01577C" w:rsidR="00DE0596" w:rsidRPr="00656336" w:rsidRDefault="00DE0596" w:rsidP="00697BAB">
      <w:pPr>
        <w:numPr>
          <w:ilvl w:val="0"/>
          <w:numId w:val="6"/>
        </w:numPr>
        <w:spacing w:before="100" w:beforeAutospacing="1" w:after="100" w:afterAutospacing="1"/>
        <w:rPr>
          <w:rStyle w:val="Hyperlink"/>
          <w:rFonts w:eastAsia="Times New Roman"/>
          <w:color w:val="0070C0"/>
          <w:u w:val="none"/>
        </w:rPr>
      </w:pPr>
      <w:r w:rsidRPr="00D5695D">
        <w:rPr>
          <w:rFonts w:eastAsia="Times New Roman"/>
        </w:rPr>
        <w:t>"Assessing Student Work and Giving Feedback," including all subcategories, far right text box: </w:t>
      </w:r>
      <w:hyperlink r:id="rId11" w:history="1">
        <w:r w:rsidRPr="00656336">
          <w:rPr>
            <w:rStyle w:val="Hyperlink"/>
            <w:rFonts w:eastAsia="Times New Roman"/>
            <w:color w:val="0070C0"/>
          </w:rPr>
          <w:t>https://tilt.colostate.edu/ProDev/HBOResources</w:t>
        </w:r>
      </w:hyperlink>
    </w:p>
    <w:p w14:paraId="00862218" w14:textId="6EA26225" w:rsidR="00AD143F" w:rsidRPr="00D5695D" w:rsidRDefault="00AD143F" w:rsidP="00697BAB">
      <w:pPr>
        <w:numPr>
          <w:ilvl w:val="0"/>
          <w:numId w:val="6"/>
        </w:numPr>
        <w:spacing w:before="100" w:beforeAutospacing="1" w:after="100" w:afterAutospacing="1"/>
        <w:rPr>
          <w:rFonts w:eastAsia="Times New Roman"/>
        </w:rPr>
      </w:pPr>
      <w:r w:rsidRPr="00656336">
        <w:rPr>
          <w:rStyle w:val="Hyperlink"/>
          <w:rFonts w:eastAsia="Times New Roman"/>
          <w:color w:val="auto"/>
          <w:u w:val="none"/>
        </w:rPr>
        <w:t>First 4 Weeks (Online), which also includes tips on community and relationship building, motivation, active learning, and student support:</w:t>
      </w:r>
      <w:r w:rsidRPr="00D5695D">
        <w:rPr>
          <w:rStyle w:val="Hyperlink"/>
          <w:rFonts w:eastAsia="Times New Roman"/>
        </w:rPr>
        <w:t xml:space="preserve"> </w:t>
      </w:r>
      <w:hyperlink r:id="rId12" w:history="1">
        <w:r w:rsidRPr="00656336">
          <w:rPr>
            <w:rStyle w:val="Hyperlink"/>
            <w:rFonts w:eastAsia="Times New Roman"/>
            <w:color w:val="0070C0"/>
          </w:rPr>
          <w:t>https://tilt.colostate.edu/ProDev/TEF/pdfs/First4WeeksOnline.pdf</w:t>
        </w:r>
      </w:hyperlink>
    </w:p>
    <w:p w14:paraId="16E9D2AF" w14:textId="77777777" w:rsidR="00DE0596" w:rsidRPr="00656336" w:rsidRDefault="00656336" w:rsidP="00697BAB">
      <w:pPr>
        <w:numPr>
          <w:ilvl w:val="0"/>
          <w:numId w:val="6"/>
        </w:numPr>
        <w:spacing w:before="100" w:beforeAutospacing="1" w:after="100" w:afterAutospacing="1"/>
        <w:rPr>
          <w:rFonts w:eastAsia="Times New Roman"/>
          <w:color w:val="0070C0"/>
        </w:rPr>
      </w:pPr>
      <w:hyperlink r:id="rId13" w:history="1">
        <w:r w:rsidR="00DE0596" w:rsidRPr="00656336">
          <w:rPr>
            <w:rStyle w:val="Hyperlink"/>
            <w:rFonts w:eastAsia="Times New Roman"/>
            <w:color w:val="0070C0"/>
          </w:rPr>
          <w:t>https://tilt.colostate.edu/ProDev/</w:t>
        </w:r>
        <w:r w:rsidR="00DE0596" w:rsidRPr="00656336">
          <w:rPr>
            <w:rStyle w:val="Hyperlink"/>
            <w:rFonts w:eastAsia="Times New Roman"/>
            <w:color w:val="0070C0"/>
          </w:rPr>
          <w:t>T</w:t>
        </w:r>
        <w:r w:rsidR="00DE0596" w:rsidRPr="00656336">
          <w:rPr>
            <w:rStyle w:val="Hyperlink"/>
            <w:rFonts w:eastAsia="Times New Roman"/>
            <w:color w:val="0070C0"/>
          </w:rPr>
          <w:t>EF/Feedback</w:t>
        </w:r>
      </w:hyperlink>
    </w:p>
    <w:p w14:paraId="23443AE0" w14:textId="77777777" w:rsidR="00DE0596" w:rsidRPr="00D5695D" w:rsidRDefault="00DE0596" w:rsidP="005E63FA">
      <w:pPr>
        <w:numPr>
          <w:ilvl w:val="1"/>
          <w:numId w:val="14"/>
        </w:numPr>
        <w:spacing w:before="100" w:beforeAutospacing="1" w:after="100" w:afterAutospacing="1"/>
        <w:rPr>
          <w:rFonts w:eastAsia="Times New Roman"/>
        </w:rPr>
      </w:pPr>
      <w:r w:rsidRPr="00D5695D">
        <w:rPr>
          <w:rFonts w:eastAsia="Times New Roman"/>
        </w:rPr>
        <w:t>First Four Weeks tab</w:t>
      </w:r>
    </w:p>
    <w:p w14:paraId="0B9358CD" w14:textId="77777777" w:rsidR="00DE0596" w:rsidRPr="00D5695D" w:rsidRDefault="00DE0596" w:rsidP="005E63FA">
      <w:pPr>
        <w:numPr>
          <w:ilvl w:val="1"/>
          <w:numId w:val="14"/>
        </w:numPr>
        <w:spacing w:before="100" w:beforeAutospacing="1" w:after="100" w:afterAutospacing="1"/>
        <w:rPr>
          <w:rFonts w:eastAsia="Times New Roman"/>
        </w:rPr>
      </w:pPr>
      <w:r w:rsidRPr="00D5695D">
        <w:rPr>
          <w:rFonts w:eastAsia="Times New Roman"/>
        </w:rPr>
        <w:t>Assessments tab</w:t>
      </w:r>
    </w:p>
    <w:p w14:paraId="2EC27782" w14:textId="77777777" w:rsidR="00DE0596" w:rsidRPr="00D5695D" w:rsidRDefault="00DE0596" w:rsidP="00697BAB">
      <w:pPr>
        <w:spacing w:before="100" w:beforeAutospacing="1" w:after="100" w:afterAutospacing="1"/>
        <w:rPr>
          <w:rFonts w:eastAsia="Times New Roman"/>
        </w:rPr>
      </w:pPr>
      <w:r w:rsidRPr="00D5695D">
        <w:rPr>
          <w:rFonts w:eastAsia="Times New Roman"/>
        </w:rPr>
        <w:t>Attend to the whole student and be flexible:</w:t>
      </w:r>
    </w:p>
    <w:p w14:paraId="756F7131" w14:textId="77777777" w:rsidR="00DE0596" w:rsidRPr="00D5695D" w:rsidRDefault="00656336" w:rsidP="00697BAB">
      <w:pPr>
        <w:numPr>
          <w:ilvl w:val="0"/>
          <w:numId w:val="7"/>
        </w:numPr>
        <w:spacing w:before="100" w:beforeAutospacing="1" w:after="100" w:afterAutospacing="1"/>
        <w:rPr>
          <w:rFonts w:eastAsia="Times New Roman"/>
        </w:rPr>
      </w:pPr>
      <w:hyperlink r:id="rId14" w:history="1">
        <w:r w:rsidR="00DE0596" w:rsidRPr="00656336">
          <w:rPr>
            <w:rStyle w:val="Hyperlink"/>
            <w:rFonts w:eastAsia="Times New Roman"/>
            <w:color w:val="0070C0"/>
          </w:rPr>
          <w:t>https://tilt.colostate.edu/CourseDD/pdfs/RecsForFlxbleTchMods.pdf</w:t>
        </w:r>
      </w:hyperlink>
      <w:r w:rsidR="00DE0596" w:rsidRPr="00D5695D">
        <w:rPr>
          <w:rFonts w:eastAsia="Times New Roman"/>
        </w:rPr>
        <w:t> </w:t>
      </w:r>
    </w:p>
    <w:p w14:paraId="4F566321" w14:textId="77777777" w:rsidR="00DE0596" w:rsidRPr="00D5695D" w:rsidRDefault="00656336" w:rsidP="00697BAB">
      <w:pPr>
        <w:numPr>
          <w:ilvl w:val="0"/>
          <w:numId w:val="7"/>
        </w:numPr>
        <w:spacing w:before="100" w:beforeAutospacing="1" w:after="100" w:afterAutospacing="1"/>
        <w:rPr>
          <w:rFonts w:eastAsia="Times New Roman"/>
        </w:rPr>
      </w:pPr>
      <w:hyperlink r:id="rId15" w:history="1">
        <w:r w:rsidR="00DE0596" w:rsidRPr="00656336">
          <w:rPr>
            <w:rStyle w:val="Hyperlink"/>
            <w:rFonts w:eastAsia="Times New Roman"/>
            <w:color w:val="0070C0"/>
          </w:rPr>
          <w:t>https://tilt.colostate.edu/ProDev/TEF/Classroom</w:t>
        </w:r>
      </w:hyperlink>
      <w:r w:rsidR="00DE0596" w:rsidRPr="00D5695D">
        <w:rPr>
          <w:rFonts w:eastAsia="Times New Roman"/>
        </w:rPr>
        <w:t> -- Welcoming Space tab</w:t>
      </w:r>
    </w:p>
    <w:p w14:paraId="4025CC6B" w14:textId="1F305CD8" w:rsidR="00DE0596" w:rsidRPr="00D5695D" w:rsidRDefault="00DE0596" w:rsidP="00697BAB">
      <w:pPr>
        <w:spacing w:before="100" w:beforeAutospacing="1" w:after="100" w:afterAutospacing="1"/>
        <w:rPr>
          <w:rFonts w:eastAsia="Times New Roman"/>
        </w:rPr>
      </w:pPr>
      <w:r w:rsidRPr="00D5695D">
        <w:rPr>
          <w:rFonts w:eastAsia="Times New Roman"/>
        </w:rPr>
        <w:t xml:space="preserve">Community building and learning in physically distanced </w:t>
      </w:r>
      <w:r w:rsidR="00BE31C9" w:rsidRPr="00D5695D">
        <w:rPr>
          <w:rFonts w:eastAsia="Times New Roman"/>
        </w:rPr>
        <w:t xml:space="preserve">in person </w:t>
      </w:r>
      <w:r w:rsidRPr="00D5695D">
        <w:rPr>
          <w:rFonts w:eastAsia="Times New Roman"/>
        </w:rPr>
        <w:t>classrooms</w:t>
      </w:r>
    </w:p>
    <w:p w14:paraId="05200023" w14:textId="7687110A" w:rsidR="00DE0596" w:rsidRPr="00D5695D" w:rsidRDefault="00656336" w:rsidP="00697BAB">
      <w:pPr>
        <w:numPr>
          <w:ilvl w:val="0"/>
          <w:numId w:val="9"/>
        </w:numPr>
        <w:spacing w:before="100" w:beforeAutospacing="1" w:after="100" w:afterAutospacing="1"/>
        <w:rPr>
          <w:rFonts w:eastAsia="Times New Roman"/>
        </w:rPr>
      </w:pPr>
      <w:hyperlink r:id="rId16" w:history="1">
        <w:r w:rsidR="00DE0596" w:rsidRPr="00656336">
          <w:rPr>
            <w:rStyle w:val="Hyperlink"/>
            <w:rFonts w:eastAsia="Times New Roman"/>
            <w:color w:val="0070C0"/>
          </w:rPr>
          <w:t>https://tilt.colostate.edu/ProDev/TEF/pdfs/ActiveLearningStrategiesResidentialToRemote.pdf</w:t>
        </w:r>
      </w:hyperlink>
      <w:r w:rsidR="00DE0596" w:rsidRPr="00D5695D">
        <w:rPr>
          <w:rFonts w:eastAsia="Times New Roman"/>
        </w:rPr>
        <w:t> </w:t>
      </w:r>
      <w:r>
        <w:rPr>
          <w:rFonts w:eastAsia="Times New Roman"/>
        </w:rPr>
        <w:t>--</w:t>
      </w:r>
      <w:r w:rsidR="00DE0596" w:rsidRPr="00D5695D">
        <w:rPr>
          <w:rFonts w:eastAsia="Times New Roman"/>
        </w:rPr>
        <w:t xml:space="preserve"> includes approaches for all course delivery modes</w:t>
      </w:r>
    </w:p>
    <w:p w14:paraId="37B1FB55" w14:textId="77777777" w:rsidR="00DE0596" w:rsidRPr="00656336" w:rsidRDefault="00656336" w:rsidP="00697BAB">
      <w:pPr>
        <w:numPr>
          <w:ilvl w:val="0"/>
          <w:numId w:val="9"/>
        </w:numPr>
        <w:spacing w:before="100" w:beforeAutospacing="1" w:after="100" w:afterAutospacing="1"/>
        <w:rPr>
          <w:rFonts w:eastAsia="Times New Roman"/>
          <w:color w:val="0070C0"/>
        </w:rPr>
      </w:pPr>
      <w:hyperlink r:id="rId17" w:history="1">
        <w:r w:rsidR="00DE0596" w:rsidRPr="00656336">
          <w:rPr>
            <w:rStyle w:val="Hyperlink"/>
            <w:rFonts w:eastAsia="Times New Roman"/>
            <w:color w:val="0070C0"/>
          </w:rPr>
          <w:t>https://tilt.colostate.edu/ProDev/PDFs/SociallyDistancedSubChartFA2020.pdf</w:t>
        </w:r>
      </w:hyperlink>
    </w:p>
    <w:p w14:paraId="75A16029" w14:textId="77777777" w:rsidR="001B3132" w:rsidRPr="00D5695D" w:rsidRDefault="001B3132" w:rsidP="00697BAB">
      <w:pPr>
        <w:jc w:val="center"/>
        <w:rPr>
          <w:rFonts w:eastAsia="Times New Roman"/>
          <w:b/>
          <w:bCs/>
        </w:rPr>
        <w:sectPr w:rsidR="001B3132" w:rsidRPr="00D5695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05362B8" w14:textId="564F1ED5" w:rsidR="00EF0731" w:rsidRPr="00D5695D" w:rsidRDefault="00BE31C9" w:rsidP="00D5695D">
      <w:pPr>
        <w:jc w:val="center"/>
        <w:rPr>
          <w:rFonts w:eastAsia="Times New Roman"/>
          <w:b/>
          <w:bCs/>
        </w:rPr>
      </w:pPr>
      <w:r w:rsidRPr="00D5695D">
        <w:rPr>
          <w:rFonts w:eastAsia="Times New Roman"/>
          <w:b/>
          <w:bCs/>
        </w:rPr>
        <w:lastRenderedPageBreak/>
        <w:t>TOP THREE TECHNOLOGY TIPS</w:t>
      </w:r>
    </w:p>
    <w:p w14:paraId="29FF0B08" w14:textId="77777777" w:rsidR="00EF0731" w:rsidRPr="00D5695D" w:rsidRDefault="00EF0731" w:rsidP="00EF0731">
      <w:pPr>
        <w:rPr>
          <w:rFonts w:eastAsia="Times New Roman"/>
          <w:b/>
          <w:bCs/>
        </w:rPr>
      </w:pPr>
    </w:p>
    <w:p w14:paraId="3856F1BF" w14:textId="39F64C04" w:rsidR="00EF0731" w:rsidRPr="00D5695D" w:rsidRDefault="00EF0731" w:rsidP="005E63FA">
      <w:pPr>
        <w:rPr>
          <w:rFonts w:eastAsia="Times New Roman"/>
        </w:rPr>
      </w:pPr>
      <w:r w:rsidRPr="00D5695D">
        <w:rPr>
          <w:rFonts w:eastAsia="Times New Roman"/>
          <w:b/>
          <w:bCs/>
        </w:rPr>
        <w:t>How to Teach with Technology</w:t>
      </w:r>
      <w:r w:rsidRPr="00D5695D">
        <w:rPr>
          <w:rFonts w:eastAsia="Times New Roman"/>
        </w:rPr>
        <w:br/>
        <w:t>The best resource we have is this newly created site that was a cross-collabora</w:t>
      </w:r>
      <w:r w:rsidR="00D5695D" w:rsidRPr="00D5695D">
        <w:rPr>
          <w:rFonts w:eastAsia="Times New Roman"/>
        </w:rPr>
        <w:t xml:space="preserve">tion between staff and faculty: </w:t>
      </w:r>
      <w:hyperlink r:id="rId18" w:tooltip="https://canvas.colostate.edu/keepteaching/instructional-technology-for-teaching-modalities/" w:history="1">
        <w:r w:rsidRPr="00656336">
          <w:rPr>
            <w:rStyle w:val="Hyperlink"/>
            <w:rFonts w:eastAsia="Times New Roman"/>
            <w:color w:val="0070C0"/>
          </w:rPr>
          <w:t>https://canvas.colostate.edu/keepteaching/instructional-technology-for-teaching-modalities/</w:t>
        </w:r>
      </w:hyperlink>
    </w:p>
    <w:p w14:paraId="7A84FCEE" w14:textId="77777777" w:rsidR="00EF0731" w:rsidRPr="00D5695D" w:rsidRDefault="00EF0731" w:rsidP="00EF0731"/>
    <w:p w14:paraId="1B09F820" w14:textId="24AF3242" w:rsidR="00EF0731" w:rsidRPr="00D5695D" w:rsidRDefault="00EF0731">
      <w:r w:rsidRPr="00D5695D">
        <w:t>There are more than 6 top sections here which are a great guide for faculty to enhance their teaching with technology.</w:t>
      </w:r>
    </w:p>
    <w:p w14:paraId="4C80F4D6" w14:textId="77777777" w:rsidR="005E63FA" w:rsidRPr="00D5695D" w:rsidRDefault="005E63FA" w:rsidP="005E63FA">
      <w:pPr>
        <w:rPr>
          <w:rFonts w:eastAsia="Times New Roman"/>
          <w:b/>
          <w:bCs/>
        </w:rPr>
      </w:pPr>
    </w:p>
    <w:p w14:paraId="3322D036" w14:textId="4492FD39" w:rsidR="005E63FA" w:rsidRDefault="00EF0731" w:rsidP="00D5695D">
      <w:r w:rsidRPr="00D5695D">
        <w:rPr>
          <w:rFonts w:eastAsia="Times New Roman"/>
          <w:b/>
          <w:bCs/>
        </w:rPr>
        <w:t>Online training is available</w:t>
      </w:r>
      <w:r w:rsidRPr="00D5695D">
        <w:rPr>
          <w:rFonts w:eastAsia="Times New Roman"/>
        </w:rPr>
        <w:br/>
        <w:t>A great set of videos exists as a part of Fall Ramp up here:</w:t>
      </w:r>
      <w:r w:rsidR="00D5695D">
        <w:rPr>
          <w:rFonts w:eastAsia="Times New Roman"/>
        </w:rPr>
        <w:t xml:space="preserve"> </w:t>
      </w:r>
      <w:hyperlink r:id="rId19" w:history="1">
        <w:r w:rsidRPr="00656336">
          <w:rPr>
            <w:rStyle w:val="Hyperlink"/>
            <w:color w:val="0070C0"/>
          </w:rPr>
          <w:t>https://tilt.colostate.edu/ProDev/RampUpVideos</w:t>
        </w:r>
      </w:hyperlink>
    </w:p>
    <w:p w14:paraId="6EA0EC3D" w14:textId="77777777" w:rsidR="00D5695D" w:rsidRPr="00D5695D" w:rsidRDefault="00D5695D" w:rsidP="00D5695D"/>
    <w:p w14:paraId="721AE699" w14:textId="386F70F5" w:rsidR="00457C13" w:rsidRPr="00D5695D" w:rsidRDefault="00EF0731" w:rsidP="005E63FA">
      <w:r w:rsidRPr="00D5695D">
        <w:t xml:space="preserve">Echo 360 site has a wealth of information: </w:t>
      </w:r>
      <w:hyperlink r:id="rId20" w:history="1">
        <w:r w:rsidR="00D5695D" w:rsidRPr="00656336">
          <w:rPr>
            <w:rStyle w:val="Hyperlink"/>
            <w:color w:val="0070C0"/>
          </w:rPr>
          <w:t>http://help.echo.colostate.edu</w:t>
        </w:r>
      </w:hyperlink>
      <w:r w:rsidR="00D5695D" w:rsidRPr="00656336">
        <w:rPr>
          <w:color w:val="0070C0"/>
        </w:rPr>
        <w:t xml:space="preserve"> </w:t>
      </w:r>
    </w:p>
    <w:p w14:paraId="5D11B1B4" w14:textId="77777777" w:rsidR="005E63FA" w:rsidRPr="00D5695D" w:rsidRDefault="005E63FA" w:rsidP="005E63FA">
      <w:pPr>
        <w:rPr>
          <w:rFonts w:eastAsia="Times New Roman"/>
          <w:b/>
          <w:bCs/>
        </w:rPr>
      </w:pPr>
    </w:p>
    <w:p w14:paraId="0FFA5984" w14:textId="2256D075" w:rsidR="00EF0731" w:rsidRPr="00656336" w:rsidRDefault="00EF0731" w:rsidP="005E63FA">
      <w:pPr>
        <w:rPr>
          <w:rFonts w:eastAsia="Times New Roman"/>
          <w:color w:val="0070C0"/>
        </w:rPr>
      </w:pPr>
      <w:r w:rsidRPr="00D5695D">
        <w:rPr>
          <w:rFonts w:eastAsia="Times New Roman"/>
          <w:b/>
          <w:bCs/>
        </w:rPr>
        <w:t>Where to get support and help</w:t>
      </w:r>
      <w:r w:rsidRPr="00D5695D">
        <w:rPr>
          <w:rFonts w:eastAsia="Times New Roman"/>
        </w:rPr>
        <w:br/>
      </w:r>
      <w:r w:rsidR="00527C3E" w:rsidRPr="00D5695D">
        <w:rPr>
          <w:rFonts w:eastAsia="Times New Roman"/>
        </w:rPr>
        <w:t>E</w:t>
      </w:r>
      <w:r w:rsidRPr="00D5695D">
        <w:rPr>
          <w:rFonts w:eastAsia="Times New Roman"/>
        </w:rPr>
        <w:t xml:space="preserve">xpert support for faculty </w:t>
      </w:r>
      <w:r w:rsidR="00527C3E" w:rsidRPr="00D5695D">
        <w:rPr>
          <w:rFonts w:eastAsia="Times New Roman"/>
        </w:rPr>
        <w:t>on both technical and pedagogical issues is available at</w:t>
      </w:r>
      <w:r w:rsidRPr="00D5695D">
        <w:rPr>
          <w:rFonts w:eastAsia="Times New Roman"/>
        </w:rPr>
        <w:t xml:space="preserve"> </w:t>
      </w:r>
      <w:r w:rsidR="00371DAA" w:rsidRPr="00D5695D">
        <w:rPr>
          <w:rFonts w:eastAsia="Times New Roman"/>
        </w:rPr>
        <w:t>the</w:t>
      </w:r>
      <w:r w:rsidRPr="00D5695D">
        <w:rPr>
          <w:rFonts w:eastAsia="Times New Roman"/>
        </w:rPr>
        <w:t xml:space="preserve"> Keep Teaching website</w:t>
      </w:r>
      <w:r w:rsidR="00527C3E" w:rsidRPr="00D5695D">
        <w:rPr>
          <w:rFonts w:eastAsia="Times New Roman"/>
        </w:rPr>
        <w:t>:</w:t>
      </w:r>
      <w:r w:rsidRPr="00D5695D">
        <w:rPr>
          <w:rFonts w:eastAsia="Times New Roman"/>
        </w:rPr>
        <w:t xml:space="preserve"> </w:t>
      </w:r>
      <w:hyperlink r:id="rId21" w:history="1">
        <w:r w:rsidRPr="00656336">
          <w:rPr>
            <w:rStyle w:val="Hyperlink"/>
            <w:rFonts w:eastAsia="Times New Roman"/>
            <w:color w:val="0070C0"/>
          </w:rPr>
          <w:t>https://canvas.colostate.edu/keepteaching/</w:t>
        </w:r>
      </w:hyperlink>
    </w:p>
    <w:p w14:paraId="0E6B1DE5" w14:textId="77777777" w:rsidR="00DE0596" w:rsidRPr="00D5695D" w:rsidRDefault="00DE0596"/>
    <w:p w14:paraId="3E669576" w14:textId="77777777" w:rsidR="00DE0596" w:rsidRPr="00D5695D" w:rsidRDefault="00DE0596"/>
    <w:p w14:paraId="3DB61143" w14:textId="2B6B686C" w:rsidR="005E63FA" w:rsidRPr="00D5695D" w:rsidRDefault="005E63FA" w:rsidP="005E63FA">
      <w:pPr>
        <w:jc w:val="center"/>
        <w:rPr>
          <w:b/>
        </w:rPr>
      </w:pPr>
      <w:r w:rsidRPr="00D5695D">
        <w:rPr>
          <w:b/>
        </w:rPr>
        <w:t>INCLUSIVE PRACTICES BEGIN IN THE BEGINNING</w:t>
      </w:r>
    </w:p>
    <w:p w14:paraId="4B13F73C" w14:textId="77777777" w:rsidR="00D5695D" w:rsidRDefault="00D5695D" w:rsidP="00D5695D"/>
    <w:p w14:paraId="64C88E60" w14:textId="36A3F5A8" w:rsidR="005E63FA" w:rsidRPr="00D5695D" w:rsidRDefault="005E63FA" w:rsidP="00D5695D">
      <w:pPr>
        <w:rPr>
          <w:b/>
          <w:bCs/>
        </w:rPr>
      </w:pPr>
      <w:r w:rsidRPr="00D5695D">
        <w:t>Inclusive Pedagogy Resources</w:t>
      </w:r>
    </w:p>
    <w:p w14:paraId="0ACEB289" w14:textId="77777777" w:rsidR="00D5695D" w:rsidRDefault="00D5695D" w:rsidP="00D5695D">
      <w:pPr>
        <w:shd w:val="clear" w:color="auto" w:fill="FFFFFF"/>
        <w:rPr>
          <w:color w:val="000000" w:themeColor="text1"/>
        </w:rPr>
      </w:pPr>
    </w:p>
    <w:p w14:paraId="7D0AD748" w14:textId="30E2E096" w:rsidR="005E63FA" w:rsidRPr="00D5695D" w:rsidRDefault="005E63FA" w:rsidP="00D5695D">
      <w:pPr>
        <w:shd w:val="clear" w:color="auto" w:fill="FFFFFF"/>
        <w:rPr>
          <w:color w:val="000000" w:themeColor="text1"/>
        </w:rPr>
      </w:pPr>
      <w:r w:rsidRPr="00D5695D">
        <w:rPr>
          <w:color w:val="000000" w:themeColor="text1"/>
        </w:rPr>
        <w:t xml:space="preserve">Many online resources exist to center diversity, equity, and inclusion in your online instruction. The following is a list of resources both from within CSU and promising practices from other institutions. </w:t>
      </w:r>
    </w:p>
    <w:p w14:paraId="23F1E044" w14:textId="77777777" w:rsidR="005E63FA" w:rsidRPr="00D5695D" w:rsidRDefault="005E63FA" w:rsidP="005E63FA">
      <w:pPr>
        <w:shd w:val="clear" w:color="auto" w:fill="FFFFFF"/>
        <w:rPr>
          <w:color w:val="000000" w:themeColor="text1"/>
        </w:rPr>
      </w:pPr>
    </w:p>
    <w:p w14:paraId="113554F7" w14:textId="77777777" w:rsidR="005E63FA" w:rsidRPr="00D5695D" w:rsidRDefault="005E63FA" w:rsidP="005E63FA">
      <w:pPr>
        <w:shd w:val="clear" w:color="auto" w:fill="FFFFFF"/>
        <w:rPr>
          <w:b/>
          <w:color w:val="000000" w:themeColor="text1"/>
        </w:rPr>
      </w:pPr>
      <w:r w:rsidRPr="00D5695D">
        <w:rPr>
          <w:b/>
          <w:color w:val="000000" w:themeColor="text1"/>
        </w:rPr>
        <w:t>CSU Resources</w:t>
      </w:r>
    </w:p>
    <w:p w14:paraId="6DEBB27F" w14:textId="0B7066F2" w:rsidR="005E63FA" w:rsidRPr="00D5695D" w:rsidRDefault="005E63FA" w:rsidP="005E63FA">
      <w:pPr>
        <w:shd w:val="clear" w:color="auto" w:fill="FFFFFF"/>
        <w:rPr>
          <w:color w:val="000000" w:themeColor="text1"/>
        </w:rPr>
      </w:pPr>
    </w:p>
    <w:p w14:paraId="062BADEC" w14:textId="722A0922" w:rsidR="005E63FA" w:rsidRPr="00D5695D" w:rsidRDefault="00656336" w:rsidP="005E63FA">
      <w:pPr>
        <w:pStyle w:val="ListParagraph"/>
        <w:numPr>
          <w:ilvl w:val="0"/>
          <w:numId w:val="10"/>
        </w:numPr>
        <w:shd w:val="clear" w:color="auto" w:fill="FFFFFF"/>
        <w:rPr>
          <w:color w:val="0070C0"/>
        </w:rPr>
      </w:pPr>
      <w:hyperlink r:id="rId22" w:history="1">
        <w:r w:rsidR="005E63FA" w:rsidRPr="00D5695D">
          <w:rPr>
            <w:rStyle w:val="Hyperlink"/>
            <w:color w:val="0070C0"/>
          </w:rPr>
          <w:t>Inclusive teaching overview</w:t>
        </w:r>
      </w:hyperlink>
      <w:r w:rsidR="005E63FA" w:rsidRPr="00D5695D">
        <w:rPr>
          <w:color w:val="0070C0"/>
        </w:rPr>
        <w:t xml:space="preserve"> </w:t>
      </w:r>
    </w:p>
    <w:p w14:paraId="54BBECE8" w14:textId="24C94909" w:rsidR="005E63FA" w:rsidRPr="00D5695D" w:rsidRDefault="00656336" w:rsidP="005E63FA">
      <w:pPr>
        <w:numPr>
          <w:ilvl w:val="2"/>
          <w:numId w:val="11"/>
        </w:numPr>
        <w:shd w:val="clear" w:color="auto" w:fill="FFFFFF"/>
        <w:tabs>
          <w:tab w:val="num" w:pos="2160"/>
        </w:tabs>
        <w:rPr>
          <w:color w:val="0070C0"/>
        </w:rPr>
      </w:pPr>
      <w:hyperlink r:id="rId23" w:history="1">
        <w:r w:rsidR="005E63FA" w:rsidRPr="00D5695D">
          <w:rPr>
            <w:rStyle w:val="Hyperlink"/>
            <w:color w:val="0070C0"/>
          </w:rPr>
          <w:t>Inclusive Teaching Online Version</w:t>
        </w:r>
      </w:hyperlink>
      <w:r w:rsidR="005E63FA" w:rsidRPr="00D5695D">
        <w:rPr>
          <w:color w:val="0070C0"/>
        </w:rPr>
        <w:t xml:space="preserve">  </w:t>
      </w:r>
    </w:p>
    <w:p w14:paraId="487C66A2" w14:textId="77777777" w:rsidR="005E63FA" w:rsidRPr="00D5695D" w:rsidRDefault="00656336" w:rsidP="005E63FA">
      <w:pPr>
        <w:numPr>
          <w:ilvl w:val="2"/>
          <w:numId w:val="11"/>
        </w:numPr>
        <w:shd w:val="clear" w:color="auto" w:fill="FFFFFF"/>
        <w:tabs>
          <w:tab w:val="num" w:pos="2160"/>
        </w:tabs>
        <w:spacing w:before="100" w:beforeAutospacing="1"/>
        <w:rPr>
          <w:color w:val="0070C0"/>
        </w:rPr>
      </w:pPr>
      <w:hyperlink r:id="rId24" w:history="1">
        <w:r w:rsidR="005E63FA" w:rsidRPr="00D5695D">
          <w:rPr>
            <w:rStyle w:val="Hyperlink"/>
            <w:color w:val="0070C0"/>
          </w:rPr>
          <w:t>Course Preparation Checklist Reflecting Universal Design for Learning (UDL) Principles</w:t>
        </w:r>
      </w:hyperlink>
    </w:p>
    <w:p w14:paraId="677A3356" w14:textId="77777777" w:rsidR="005E63FA" w:rsidRPr="00D5695D" w:rsidRDefault="00656336" w:rsidP="005E63FA">
      <w:pPr>
        <w:numPr>
          <w:ilvl w:val="2"/>
          <w:numId w:val="11"/>
        </w:numPr>
        <w:shd w:val="clear" w:color="auto" w:fill="FFFFFF"/>
        <w:tabs>
          <w:tab w:val="num" w:pos="2160"/>
        </w:tabs>
        <w:spacing w:before="100" w:beforeAutospacing="1"/>
        <w:rPr>
          <w:color w:val="0070C0"/>
        </w:rPr>
      </w:pPr>
      <w:hyperlink r:id="rId25" w:history="1">
        <w:r w:rsidR="005E63FA" w:rsidRPr="00D5695D">
          <w:rPr>
            <w:rStyle w:val="Hyperlink"/>
            <w:color w:val="0070C0"/>
          </w:rPr>
          <w:t>Keep Teaching–Accessibility</w:t>
        </w:r>
      </w:hyperlink>
    </w:p>
    <w:p w14:paraId="561045F4" w14:textId="77777777" w:rsidR="005E63FA" w:rsidRPr="00D5695D" w:rsidRDefault="00656336" w:rsidP="005E63FA">
      <w:pPr>
        <w:numPr>
          <w:ilvl w:val="2"/>
          <w:numId w:val="11"/>
        </w:numPr>
        <w:shd w:val="clear" w:color="auto" w:fill="FFFFFF"/>
        <w:tabs>
          <w:tab w:val="num" w:pos="2160"/>
        </w:tabs>
        <w:spacing w:before="100" w:beforeAutospacing="1"/>
        <w:rPr>
          <w:color w:val="0070C0"/>
        </w:rPr>
      </w:pPr>
      <w:hyperlink r:id="rId26" w:history="1">
        <w:r w:rsidR="005E63FA" w:rsidRPr="00D5695D">
          <w:rPr>
            <w:rStyle w:val="Hyperlink"/>
            <w:color w:val="0070C0"/>
          </w:rPr>
          <w:t>The Institute for Teaching and Learning</w:t>
        </w:r>
      </w:hyperlink>
    </w:p>
    <w:p w14:paraId="49588811" w14:textId="77777777" w:rsidR="005E63FA" w:rsidRPr="00D5695D" w:rsidRDefault="00656336" w:rsidP="005E63FA">
      <w:pPr>
        <w:numPr>
          <w:ilvl w:val="2"/>
          <w:numId w:val="11"/>
        </w:numPr>
        <w:shd w:val="clear" w:color="auto" w:fill="FFFFFF"/>
        <w:tabs>
          <w:tab w:val="num" w:pos="2160"/>
        </w:tabs>
        <w:spacing w:before="100" w:beforeAutospacing="1"/>
        <w:rPr>
          <w:color w:val="0070C0"/>
        </w:rPr>
      </w:pPr>
      <w:hyperlink r:id="rId27" w:history="1">
        <w:r w:rsidR="005E63FA" w:rsidRPr="00D5695D">
          <w:rPr>
            <w:rStyle w:val="Hyperlink"/>
            <w:color w:val="0070C0"/>
          </w:rPr>
          <w:t>“Inclusive Pedagogy Online at Colorado State University”</w:t>
        </w:r>
      </w:hyperlink>
    </w:p>
    <w:p w14:paraId="6468D9A0" w14:textId="77777777" w:rsidR="005E63FA" w:rsidRPr="00D5695D" w:rsidRDefault="00656336" w:rsidP="005E63FA">
      <w:pPr>
        <w:numPr>
          <w:ilvl w:val="2"/>
          <w:numId w:val="11"/>
        </w:numPr>
        <w:shd w:val="clear" w:color="auto" w:fill="FFFFFF"/>
        <w:tabs>
          <w:tab w:val="num" w:pos="2160"/>
        </w:tabs>
        <w:spacing w:before="100" w:beforeAutospacing="1"/>
        <w:rPr>
          <w:color w:val="0070C0"/>
        </w:rPr>
      </w:pPr>
      <w:hyperlink r:id="rId28" w:history="1">
        <w:r w:rsidR="005E63FA" w:rsidRPr="00D5695D">
          <w:rPr>
            <w:rStyle w:val="Hyperlink"/>
            <w:color w:val="0070C0"/>
          </w:rPr>
          <w:t>“Inclusive Pedagogy Online at Colorado State University: Specific In-Class Strategies”</w:t>
        </w:r>
      </w:hyperlink>
    </w:p>
    <w:p w14:paraId="2571CD15" w14:textId="77777777" w:rsidR="005E63FA" w:rsidRPr="00D5695D" w:rsidRDefault="00656336" w:rsidP="005E63FA">
      <w:pPr>
        <w:numPr>
          <w:ilvl w:val="2"/>
          <w:numId w:val="11"/>
        </w:numPr>
        <w:shd w:val="clear" w:color="auto" w:fill="FFFFFF"/>
        <w:tabs>
          <w:tab w:val="num" w:pos="2160"/>
        </w:tabs>
        <w:spacing w:before="100" w:beforeAutospacing="1"/>
        <w:rPr>
          <w:color w:val="000000" w:themeColor="text1"/>
        </w:rPr>
      </w:pPr>
      <w:hyperlink r:id="rId29" w:history="1">
        <w:r w:rsidR="005E63FA" w:rsidRPr="00D5695D">
          <w:rPr>
            <w:rStyle w:val="Hyperlink"/>
            <w:color w:val="0070C0"/>
          </w:rPr>
          <w:t>Vice President for Diversity Office</w:t>
        </w:r>
      </w:hyperlink>
    </w:p>
    <w:p w14:paraId="19D55F12" w14:textId="77777777" w:rsidR="005E63FA" w:rsidRPr="00D5695D" w:rsidRDefault="005E63FA" w:rsidP="005E63FA">
      <w:pPr>
        <w:shd w:val="clear" w:color="auto" w:fill="FFFFFF"/>
        <w:spacing w:before="100" w:beforeAutospacing="1"/>
        <w:ind w:left="360"/>
        <w:rPr>
          <w:b/>
          <w:color w:val="000000" w:themeColor="text1"/>
        </w:rPr>
      </w:pPr>
      <w:r w:rsidRPr="00D5695D">
        <w:rPr>
          <w:b/>
          <w:color w:val="000000" w:themeColor="text1"/>
        </w:rPr>
        <w:t xml:space="preserve">Other resources </w:t>
      </w:r>
    </w:p>
    <w:p w14:paraId="29ACF11C" w14:textId="77777777" w:rsidR="005E63FA" w:rsidRPr="00D5695D" w:rsidRDefault="00656336" w:rsidP="005E63FA">
      <w:pPr>
        <w:numPr>
          <w:ilvl w:val="2"/>
          <w:numId w:val="11"/>
        </w:numPr>
        <w:shd w:val="clear" w:color="auto" w:fill="FFFFFF"/>
        <w:tabs>
          <w:tab w:val="num" w:pos="2160"/>
        </w:tabs>
        <w:spacing w:before="100" w:beforeAutospacing="1" w:after="100" w:afterAutospacing="1"/>
        <w:rPr>
          <w:color w:val="0070C0"/>
        </w:rPr>
      </w:pPr>
      <w:hyperlink r:id="rId30" w:history="1">
        <w:r w:rsidR="005E63FA" w:rsidRPr="00D5695D">
          <w:rPr>
            <w:rStyle w:val="Hyperlink"/>
            <w:color w:val="0070C0"/>
          </w:rPr>
          <w:t>Equity Tool Kit</w:t>
        </w:r>
      </w:hyperlink>
    </w:p>
    <w:p w14:paraId="6AAA8228" w14:textId="77777777" w:rsidR="005E63FA" w:rsidRPr="00D5695D" w:rsidRDefault="00656336" w:rsidP="005E63FA">
      <w:pPr>
        <w:numPr>
          <w:ilvl w:val="2"/>
          <w:numId w:val="11"/>
        </w:numPr>
        <w:shd w:val="clear" w:color="auto" w:fill="FFFFFF"/>
        <w:tabs>
          <w:tab w:val="num" w:pos="2160"/>
        </w:tabs>
        <w:spacing w:before="100" w:beforeAutospacing="1" w:after="100" w:afterAutospacing="1"/>
        <w:rPr>
          <w:color w:val="0070C0"/>
        </w:rPr>
      </w:pPr>
      <w:hyperlink r:id="rId31" w:history="1">
        <w:r w:rsidR="005E63FA" w:rsidRPr="00D5695D">
          <w:rPr>
            <w:rStyle w:val="Hyperlink"/>
            <w:color w:val="0070C0"/>
          </w:rPr>
          <w:t>Inclusive Teaching at Vanderbilt University</w:t>
        </w:r>
      </w:hyperlink>
    </w:p>
    <w:p w14:paraId="5F16BE93" w14:textId="77777777" w:rsidR="005E63FA" w:rsidRPr="00D5695D" w:rsidRDefault="00656336" w:rsidP="005E63FA">
      <w:pPr>
        <w:numPr>
          <w:ilvl w:val="2"/>
          <w:numId w:val="11"/>
        </w:numPr>
        <w:shd w:val="clear" w:color="auto" w:fill="FFFFFF"/>
        <w:tabs>
          <w:tab w:val="num" w:pos="2160"/>
        </w:tabs>
        <w:spacing w:before="100" w:beforeAutospacing="1" w:after="100" w:afterAutospacing="1"/>
        <w:rPr>
          <w:color w:val="0070C0"/>
        </w:rPr>
      </w:pPr>
      <w:hyperlink r:id="rId32" w:history="1">
        <w:r w:rsidR="005E63FA" w:rsidRPr="00D5695D">
          <w:rPr>
            <w:rStyle w:val="Hyperlink"/>
            <w:color w:val="0070C0"/>
          </w:rPr>
          <w:t>Multi-Modal Instruction</w:t>
        </w:r>
      </w:hyperlink>
    </w:p>
    <w:p w14:paraId="177FFA34" w14:textId="3D577075" w:rsidR="005E63FA" w:rsidRPr="00D5695D" w:rsidRDefault="00656336" w:rsidP="00FC47E1">
      <w:pPr>
        <w:numPr>
          <w:ilvl w:val="2"/>
          <w:numId w:val="11"/>
        </w:numPr>
        <w:shd w:val="clear" w:color="auto" w:fill="FFFFFF"/>
        <w:tabs>
          <w:tab w:val="num" w:pos="2160"/>
        </w:tabs>
        <w:spacing w:before="100" w:beforeAutospacing="1" w:after="100" w:afterAutospacing="1"/>
      </w:pPr>
      <w:hyperlink r:id="rId33" w:history="1">
        <w:r w:rsidR="005E63FA" w:rsidRPr="00D5695D">
          <w:rPr>
            <w:rStyle w:val="Hyperlink"/>
            <w:color w:val="0070C0"/>
          </w:rPr>
          <w:t>Equity in Online Teaching Webinar: applying and equity and justice framework to pedagogy</w:t>
        </w:r>
      </w:hyperlink>
      <w:r w:rsidR="00B01FCE" w:rsidRPr="00D5695D">
        <w:t xml:space="preserve"> </w:t>
      </w:r>
    </w:p>
    <w:sectPr w:rsidR="005E63FA" w:rsidRPr="00D569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3A69CE1" w16cex:dateUtc="2021-01-11T16:46:00Z"/>
  <w16cex:commentExtensible w16cex:durableId="23A6915C" w16cex:dateUtc="2021-01-11T15:57:00Z"/>
  <w16cex:commentExtensible w16cex:durableId="3BB51F24" w16cex:dateUtc="2021-01-12T21:19:17.807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EB5B4B3" w16cid:durableId="2380D545"/>
  <w16cid:commentId w16cid:paraId="0AC4DB54" w16cid:durableId="23A69CE1"/>
  <w16cid:commentId w16cid:paraId="3F7257AC" w16cid:durableId="23A6915C"/>
  <w16cid:commentId w16cid:paraId="1BA7B1C3" w16cid:durableId="3BB51F24"/>
  <w16cid:commentId w16cid:paraId="43EA635F" w16cid:durableId="717C2FC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30D40"/>
    <w:multiLevelType w:val="multilevel"/>
    <w:tmpl w:val="B96E3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2F2F45"/>
    <w:multiLevelType w:val="multilevel"/>
    <w:tmpl w:val="6D583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D10072"/>
    <w:multiLevelType w:val="multilevel"/>
    <w:tmpl w:val="90EE8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F264D1"/>
    <w:multiLevelType w:val="multilevel"/>
    <w:tmpl w:val="FC3C3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7B4F9A"/>
    <w:multiLevelType w:val="multilevel"/>
    <w:tmpl w:val="B96E3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A50411"/>
    <w:multiLevelType w:val="hybridMultilevel"/>
    <w:tmpl w:val="60A28FE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5D0F88"/>
    <w:multiLevelType w:val="multilevel"/>
    <w:tmpl w:val="19CCE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FF765F"/>
    <w:multiLevelType w:val="multilevel"/>
    <w:tmpl w:val="B96E3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350FF2"/>
    <w:multiLevelType w:val="multilevel"/>
    <w:tmpl w:val="E9AC01DA"/>
    <w:lvl w:ilvl="0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0070C0"/>
        <w:sz w:val="20"/>
      </w:rPr>
    </w:lvl>
    <w:lvl w:ilvl="3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D61C26"/>
    <w:multiLevelType w:val="hybridMultilevel"/>
    <w:tmpl w:val="26609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35284"/>
    <w:multiLevelType w:val="hybridMultilevel"/>
    <w:tmpl w:val="ABD0F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DF5C77"/>
    <w:multiLevelType w:val="multilevel"/>
    <w:tmpl w:val="B96E3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0"/>
  </w:num>
  <w:num w:numId="5">
    <w:abstractNumId w:val="7"/>
  </w:num>
  <w:num w:numId="6">
    <w:abstractNumId w:val="4"/>
  </w:num>
  <w:num w:numId="7">
    <w:abstractNumId w:val="11"/>
  </w:num>
  <w:num w:numId="8">
    <w:abstractNumId w:val="0"/>
  </w:num>
  <w:num w:numId="9">
    <w:abstractNumId w:val="3"/>
  </w:num>
  <w:num w:numId="10">
    <w:abstractNumId w:val="5"/>
  </w:num>
  <w:num w:numId="11">
    <w:abstractNumId w:val="8"/>
  </w:num>
  <w:num w:numId="12">
    <w:abstractNumId w:val="1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731"/>
    <w:rsid w:val="00050631"/>
    <w:rsid w:val="000C5467"/>
    <w:rsid w:val="001B3132"/>
    <w:rsid w:val="002A3EBE"/>
    <w:rsid w:val="002C2E35"/>
    <w:rsid w:val="00371DAA"/>
    <w:rsid w:val="00457C13"/>
    <w:rsid w:val="00527C3E"/>
    <w:rsid w:val="00551739"/>
    <w:rsid w:val="005E63FA"/>
    <w:rsid w:val="00656336"/>
    <w:rsid w:val="00697BAB"/>
    <w:rsid w:val="00764BFC"/>
    <w:rsid w:val="008130EE"/>
    <w:rsid w:val="00836059"/>
    <w:rsid w:val="00864F15"/>
    <w:rsid w:val="0093243E"/>
    <w:rsid w:val="00937753"/>
    <w:rsid w:val="00AD143F"/>
    <w:rsid w:val="00B01FCE"/>
    <w:rsid w:val="00BB7790"/>
    <w:rsid w:val="00BE31C9"/>
    <w:rsid w:val="00CD5BB1"/>
    <w:rsid w:val="00D0446B"/>
    <w:rsid w:val="00D5695D"/>
    <w:rsid w:val="00DC0711"/>
    <w:rsid w:val="00DE0596"/>
    <w:rsid w:val="00EF0731"/>
    <w:rsid w:val="00F14BE3"/>
    <w:rsid w:val="00FC47E1"/>
    <w:rsid w:val="030B15CE"/>
    <w:rsid w:val="069FA6EC"/>
    <w:rsid w:val="11D27B70"/>
    <w:rsid w:val="1725B0C1"/>
    <w:rsid w:val="3036A020"/>
    <w:rsid w:val="3A8DEC70"/>
    <w:rsid w:val="3D9B75BC"/>
    <w:rsid w:val="42366BE5"/>
    <w:rsid w:val="55CDBE09"/>
    <w:rsid w:val="5954E028"/>
    <w:rsid w:val="5CE7F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01CB4"/>
  <w15:chartTrackingRefBased/>
  <w15:docId w15:val="{A4E68247-8DE2-407B-B1CD-08FFDD5E6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731"/>
    <w:pPr>
      <w:spacing w:after="0" w:line="240" w:lineRule="auto"/>
    </w:pPr>
    <w:rPr>
      <w:rFonts w:ascii="Calibri" w:hAnsi="Calibri" w:cs="Calibri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5E63FA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073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F0731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3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31C9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E31C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E31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31C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31C9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31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31C9"/>
    <w:rPr>
      <w:rFonts w:ascii="Calibri" w:hAnsi="Calibri" w:cs="Calibri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63FA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FollowedHyperlink">
    <w:name w:val="FollowedHyperlink"/>
    <w:basedOn w:val="DefaultParagraphFont"/>
    <w:uiPriority w:val="99"/>
    <w:semiHidden/>
    <w:unhideWhenUsed/>
    <w:rsid w:val="00B01FCE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57C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ilt.colostate.edu/CourseDD/pdfs/ResidentialRemoteRecs.pdf" TargetMode="External"/><Relationship Id="rId13" Type="http://schemas.openxmlformats.org/officeDocument/2006/relationships/hyperlink" Target="https://tilt.colostate.edu/ProDev/TEF/Feedback" TargetMode="External"/><Relationship Id="rId18" Type="http://schemas.openxmlformats.org/officeDocument/2006/relationships/hyperlink" Target="https://canvas.colostate.edu/keepteaching/instructional-technology-for-teaching-modalities/" TargetMode="External"/><Relationship Id="rId26" Type="http://schemas.openxmlformats.org/officeDocument/2006/relationships/hyperlink" Target="https://tilt.colostate.edu/ProDev/TEF/Inclusive" TargetMode="External"/><Relationship Id="rId39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hyperlink" Target="https://canvas.colostate.edu/keepteaching/" TargetMode="External"/><Relationship Id="rId34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tilt.colostate.edu/ProDev/TEF/pdfs/First4WeeksOnline.pdf" TargetMode="External"/><Relationship Id="rId17" Type="http://schemas.openxmlformats.org/officeDocument/2006/relationships/hyperlink" Target="https://tilt.colostate.edu/ProDev/PDFs/SociallyDistancedSubChartFA2020.pdf" TargetMode="External"/><Relationship Id="rId25" Type="http://schemas.openxmlformats.org/officeDocument/2006/relationships/hyperlink" Target="https://canvas.colostate.edu/keepteaching/keep-teaching-accessibility/" TargetMode="External"/><Relationship Id="rId33" Type="http://schemas.openxmlformats.org/officeDocument/2006/relationships/hyperlink" Target="https://www.youtube.com/watch?time_continue=3&amp;v=MHT-DYnmbM0&amp;feature=emb_logo" TargetMode="External"/><Relationship Id="rId38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yperlink" Target="https://tilt.colostate.edu/ProDev/TEF/pdfs/ActiveLearningStrategiesResidentialToRemote.pdf" TargetMode="External"/><Relationship Id="rId20" Type="http://schemas.openxmlformats.org/officeDocument/2006/relationships/hyperlink" Target="http://help.echo.colostate.edu" TargetMode="External"/><Relationship Id="rId29" Type="http://schemas.openxmlformats.org/officeDocument/2006/relationships/hyperlink" Target="https://diversity.colostate.edu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tilt.colostate.edu/ProDev/HBOResources" TargetMode="External"/><Relationship Id="rId24" Type="http://schemas.openxmlformats.org/officeDocument/2006/relationships/hyperlink" Target="https://canvas.colostate.edu/wp-content/uploads/sites/41/2019/01/Course-Preparation-Checklist-2019.pdf" TargetMode="External"/><Relationship Id="rId32" Type="http://schemas.openxmlformats.org/officeDocument/2006/relationships/hyperlink" Target="https://tilt.colostate.edu/ProDev/HBOResources" TargetMode="External"/><Relationship Id="rId5" Type="http://schemas.openxmlformats.org/officeDocument/2006/relationships/styles" Target="styles.xml"/><Relationship Id="rId15" Type="http://schemas.openxmlformats.org/officeDocument/2006/relationships/hyperlink" Target="https://tilt.colostate.edu/ProDev/TEF/Classroom" TargetMode="External"/><Relationship Id="rId23" Type="http://schemas.openxmlformats.org/officeDocument/2006/relationships/hyperlink" Target="https://canvas.colostate.edu/wp-content/uploads/sites/41/2020/04/VPD-Inclusive-Teaching-Online-Version-Rvsd-4.9.20.pdf" TargetMode="External"/><Relationship Id="rId28" Type="http://schemas.openxmlformats.org/officeDocument/2006/relationships/hyperlink" Target="https://www.youtube.com/watch?v=p3DvkFpiLWo&amp;feature=youtu.be" TargetMode="External"/><Relationship Id="rId10" Type="http://schemas.openxmlformats.org/officeDocument/2006/relationships/hyperlink" Target="https://tilt.colostate.edu/CourseDD/pdfs/ResidentialRemoteRecs.pdf" TargetMode="External"/><Relationship Id="rId19" Type="http://schemas.openxmlformats.org/officeDocument/2006/relationships/hyperlink" Target="https://tilt.colostate.edu/ProDev/RampUpVideos" TargetMode="External"/><Relationship Id="rId31" Type="http://schemas.openxmlformats.org/officeDocument/2006/relationships/hyperlink" Target="https://cft.vanderbilt.edu/tag/inclusive-teaching/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tilt.colostate.edu/ProDev/TEF/Curriculum" TargetMode="External"/><Relationship Id="rId14" Type="http://schemas.openxmlformats.org/officeDocument/2006/relationships/hyperlink" Target="https://tilt.colostate.edu/CourseDD/pdfs/RecsForFlxbleTchMods.pdf" TargetMode="External"/><Relationship Id="rId22" Type="http://schemas.openxmlformats.org/officeDocument/2006/relationships/hyperlink" Target="https://www.youtube.com/watch?time_continue=2&amp;v=Q8kgdYhCZZY&amp;feature=emb_logo" TargetMode="External"/><Relationship Id="rId27" Type="http://schemas.openxmlformats.org/officeDocument/2006/relationships/hyperlink" Target="https://www.youtube.com/watch?v=4nree2ui-7o&amp;feature=youtu.be" TargetMode="External"/><Relationship Id="rId30" Type="http://schemas.openxmlformats.org/officeDocument/2006/relationships/hyperlink" Target="http://masterplan.highered.colorado.gov/equitytoolkit/equity-toolkit/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554E59-49E9-4265-84EE-636AAB9C30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965233-9351-405F-89D0-2AA2A80D6DEE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660d0c25-c50e-4059-ad27-725ff3196766"/>
    <ds:schemaRef ds:uri="http://schemas.microsoft.com/office/infopath/2007/PartnerControls"/>
    <ds:schemaRef ds:uri="289108d3-b991-46d7-aaa7-a7450468dd3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4F14521-D34A-4924-AD93-05D705691E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Long,Kelly</dc:creator>
  <cp:keywords/>
  <dc:description/>
  <cp:lastModifiedBy>Mravinec,Kristin</cp:lastModifiedBy>
  <cp:revision>11</cp:revision>
  <cp:lastPrinted>2021-01-13T16:46:00Z</cp:lastPrinted>
  <dcterms:created xsi:type="dcterms:W3CDTF">2021-01-12T16:15:00Z</dcterms:created>
  <dcterms:modified xsi:type="dcterms:W3CDTF">2021-01-13T16:52:00Z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